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76" w:rsidRPr="000A2559" w:rsidRDefault="00066591" w:rsidP="000A2559">
      <w:pPr>
        <w:ind w:left="-142" w:right="-568"/>
        <w:jc w:val="both"/>
        <w:rPr>
          <w:b/>
        </w:rPr>
      </w:pPr>
      <w:r w:rsidRPr="000A2559">
        <w:rPr>
          <w:b/>
        </w:rPr>
        <w:t xml:space="preserve">ATA DA </w:t>
      </w:r>
      <w:r w:rsidR="000670E6">
        <w:rPr>
          <w:b/>
        </w:rPr>
        <w:t>2</w:t>
      </w:r>
      <w:r w:rsidR="00055676" w:rsidRPr="000A2559">
        <w:rPr>
          <w:b/>
        </w:rPr>
        <w:t>ª SESSÃO EXTRAORDINÁRIA,</w:t>
      </w:r>
      <w:r w:rsidR="0057277B" w:rsidRPr="000A2559">
        <w:rPr>
          <w:b/>
        </w:rPr>
        <w:t xml:space="preserve"> DO 1º PERÍODO LEGISLATIVO, DA 1ª SESSÃO LEGISLATIVA, DA 14</w:t>
      </w:r>
      <w:r w:rsidR="00055676" w:rsidRPr="000A2559">
        <w:rPr>
          <w:b/>
        </w:rPr>
        <w:t>ª LEGISLATURA.</w:t>
      </w:r>
    </w:p>
    <w:p w:rsidR="00055676" w:rsidRPr="000A2559" w:rsidRDefault="00055676" w:rsidP="000A2559">
      <w:pPr>
        <w:ind w:left="-142" w:right="-568" w:firstLine="708"/>
        <w:jc w:val="both"/>
      </w:pPr>
    </w:p>
    <w:p w:rsidR="00594678" w:rsidRPr="000A2559" w:rsidRDefault="00901247" w:rsidP="000A2559">
      <w:pPr>
        <w:ind w:left="-142" w:right="-568" w:firstLine="708"/>
        <w:jc w:val="both"/>
      </w:pPr>
      <w:r w:rsidRPr="000A2559">
        <w:rPr>
          <w:noProof/>
        </w:rPr>
        <w:drawing>
          <wp:inline distT="0" distB="0" distL="0" distR="0">
            <wp:extent cx="2828925" cy="695325"/>
            <wp:effectExtent l="19050" t="0" r="9525" b="0"/>
            <wp:docPr id="2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4678" w:rsidRPr="000A255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align>top</wp:align>
            </wp:positionV>
            <wp:extent cx="1905000" cy="1562100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676" w:rsidRDefault="00FF14EA" w:rsidP="00371A0D">
      <w:pPr>
        <w:ind w:right="-568"/>
        <w:jc w:val="both"/>
      </w:pPr>
      <w:r w:rsidRPr="000A2559">
        <w:t>Ao</w:t>
      </w:r>
      <w:r w:rsidR="001326EB" w:rsidRPr="000A2559">
        <w:t>s</w:t>
      </w:r>
      <w:r w:rsidRPr="000A2559">
        <w:t xml:space="preserve"> </w:t>
      </w:r>
      <w:r w:rsidR="000670E6">
        <w:t>dez</w:t>
      </w:r>
      <w:r w:rsidR="00F747F0" w:rsidRPr="000A2559">
        <w:t xml:space="preserve"> dias</w:t>
      </w:r>
      <w:r w:rsidR="00E80596" w:rsidRPr="000A2559">
        <w:t xml:space="preserve"> do mês de </w:t>
      </w:r>
      <w:r w:rsidR="00F747F0" w:rsidRPr="000A2559">
        <w:t>janeiro de dois mil e dezessete</w:t>
      </w:r>
      <w:r w:rsidR="00460740" w:rsidRPr="000A2559">
        <w:t xml:space="preserve">, às </w:t>
      </w:r>
      <w:r w:rsidR="000670E6">
        <w:t>13h44</w:t>
      </w:r>
      <w:r w:rsidR="00C6381D" w:rsidRPr="000A2559">
        <w:t>min</w:t>
      </w:r>
      <w:r w:rsidR="00055676" w:rsidRPr="000A2559">
        <w:t xml:space="preserve">, nas dependências da Câmara Municipal de </w:t>
      </w:r>
      <w:proofErr w:type="spellStart"/>
      <w:r w:rsidR="00055676" w:rsidRPr="000A2559">
        <w:t>Matelândia</w:t>
      </w:r>
      <w:proofErr w:type="spellEnd"/>
      <w:r w:rsidR="00055676" w:rsidRPr="000A2559">
        <w:t>, E</w:t>
      </w:r>
      <w:r w:rsidR="00460740" w:rsidRPr="000A2559">
        <w:t xml:space="preserve">stado do Paraná, </w:t>
      </w:r>
      <w:r w:rsidR="000670E6">
        <w:t>realizou-se a 2</w:t>
      </w:r>
      <w:r w:rsidR="00F747F0" w:rsidRPr="000A2559">
        <w:t>ª Sessão Extraordinária do 1</w:t>
      </w:r>
      <w:r w:rsidR="00055676" w:rsidRPr="000A2559">
        <w:t xml:space="preserve">º Período Legislativo, convocada através </w:t>
      </w:r>
      <w:r w:rsidR="00F747F0" w:rsidRPr="000A2559">
        <w:t xml:space="preserve">do Edital Nº 01/2017, </w:t>
      </w:r>
      <w:r w:rsidR="00EC46F7" w:rsidRPr="000A2559">
        <w:t>para</w:t>
      </w:r>
      <w:r w:rsidR="00BC4EF4">
        <w:t xml:space="preserve"> 2</w:t>
      </w:r>
      <w:r w:rsidR="004454E2" w:rsidRPr="000A2559">
        <w:t>ª</w:t>
      </w:r>
      <w:r w:rsidR="00EC46F7" w:rsidRPr="000A2559">
        <w:t xml:space="preserve"> votação do</w:t>
      </w:r>
      <w:r w:rsidR="000B1C4D" w:rsidRPr="000A2559">
        <w:t>s</w:t>
      </w:r>
      <w:r w:rsidR="00EC46F7" w:rsidRPr="000A2559">
        <w:t xml:space="preserve"> projeto</w:t>
      </w:r>
      <w:r w:rsidR="000B1C4D" w:rsidRPr="000A2559">
        <w:t>s</w:t>
      </w:r>
      <w:r w:rsidR="00E47674" w:rsidRPr="000A2559">
        <w:t xml:space="preserve"> de lei</w:t>
      </w:r>
      <w:r w:rsidR="00FA4D03" w:rsidRPr="000A2559">
        <w:rPr>
          <w:b/>
        </w:rPr>
        <w:t xml:space="preserve"> </w:t>
      </w:r>
      <w:r w:rsidR="00C71788" w:rsidRPr="000A2559">
        <w:rPr>
          <w:b/>
        </w:rPr>
        <w:t xml:space="preserve">Nº </w:t>
      </w:r>
      <w:r w:rsidR="00F747F0" w:rsidRPr="000A2559">
        <w:rPr>
          <w:b/>
        </w:rPr>
        <w:t>01 à 08/2017 e Resolução Nº 01/2017</w:t>
      </w:r>
      <w:r w:rsidR="007B07E4" w:rsidRPr="000A2559">
        <w:t xml:space="preserve">. </w:t>
      </w:r>
      <w:r w:rsidR="00055676" w:rsidRPr="000A2559">
        <w:t xml:space="preserve">Aberto os trabalhos pelo </w:t>
      </w:r>
      <w:r w:rsidR="00384768" w:rsidRPr="000A2559">
        <w:t>Presidente</w:t>
      </w:r>
      <w:r w:rsidR="00F747F0" w:rsidRPr="000A2559">
        <w:t xml:space="preserve"> Gabriel</w:t>
      </w:r>
      <w:r w:rsidR="00A757F0" w:rsidRPr="000A2559">
        <w:t xml:space="preserve">, </w:t>
      </w:r>
      <w:r w:rsidR="00B23091" w:rsidRPr="000A2559">
        <w:t xml:space="preserve">registrada a </w:t>
      </w:r>
      <w:r w:rsidR="0004556B" w:rsidRPr="000A2559">
        <w:t>presença dos vereadores</w:t>
      </w:r>
      <w:r w:rsidR="00876E04" w:rsidRPr="000A2559">
        <w:t xml:space="preserve"> </w:t>
      </w:r>
      <w:r w:rsidR="00F747F0" w:rsidRPr="000A2559">
        <w:t xml:space="preserve">Nei, </w:t>
      </w:r>
      <w:proofErr w:type="spellStart"/>
      <w:r w:rsidR="00F747F0" w:rsidRPr="000A2559">
        <w:t>Rafinha</w:t>
      </w:r>
      <w:proofErr w:type="spellEnd"/>
      <w:r w:rsidR="00F747F0" w:rsidRPr="000A2559">
        <w:t xml:space="preserve">, Aldair, </w:t>
      </w:r>
      <w:proofErr w:type="spellStart"/>
      <w:r w:rsidR="00F747F0" w:rsidRPr="000A2559">
        <w:t>Bedeco</w:t>
      </w:r>
      <w:proofErr w:type="spellEnd"/>
      <w:r w:rsidR="00F747F0" w:rsidRPr="000A2559">
        <w:t xml:space="preserve">, </w:t>
      </w:r>
      <w:proofErr w:type="spellStart"/>
      <w:r w:rsidR="00F747F0" w:rsidRPr="000A2559">
        <w:t>Adilto</w:t>
      </w:r>
      <w:proofErr w:type="spellEnd"/>
      <w:r w:rsidR="00F747F0" w:rsidRPr="000A2559">
        <w:t xml:space="preserve">, Carlos, </w:t>
      </w:r>
      <w:proofErr w:type="spellStart"/>
      <w:r w:rsidR="00F747F0" w:rsidRPr="000A2559">
        <w:t>Jebson</w:t>
      </w:r>
      <w:proofErr w:type="spellEnd"/>
      <w:r w:rsidR="00F747F0" w:rsidRPr="000A2559">
        <w:t>, Edson, e foi registrada a ausência do</w:t>
      </w:r>
      <w:r w:rsidR="00BC4EF4">
        <w:t>s</w:t>
      </w:r>
      <w:r w:rsidR="00F747F0" w:rsidRPr="000A2559">
        <w:t xml:space="preserve"> vereador</w:t>
      </w:r>
      <w:r w:rsidR="00BC4EF4">
        <w:t>es</w:t>
      </w:r>
      <w:r w:rsidR="007F7E9D" w:rsidRPr="000A2559">
        <w:t xml:space="preserve"> </w:t>
      </w:r>
      <w:r w:rsidR="00F747F0" w:rsidRPr="000A2559">
        <w:t>Toninho</w:t>
      </w:r>
      <w:r w:rsidR="000670E6">
        <w:t xml:space="preserve"> e </w:t>
      </w:r>
      <w:proofErr w:type="spellStart"/>
      <w:r w:rsidR="000670E6">
        <w:t>Laco</w:t>
      </w:r>
      <w:proofErr w:type="spellEnd"/>
      <w:r w:rsidR="00F747F0" w:rsidRPr="000A2559">
        <w:t xml:space="preserve">, </w:t>
      </w:r>
      <w:r w:rsidR="00BC4EF4">
        <w:t>sendo</w:t>
      </w:r>
      <w:r w:rsidR="007B07E4" w:rsidRPr="000A2559">
        <w:t xml:space="preserve"> iniciada a sessão com a pauta que segue</w:t>
      </w:r>
      <w:r w:rsidR="00B021C6" w:rsidRPr="000A2559">
        <w:t>. Foi lido</w:t>
      </w:r>
      <w:r w:rsidR="003B77BF" w:rsidRPr="000A2559">
        <w:t xml:space="preserve"> um texto bíblico pelo</w:t>
      </w:r>
      <w:r w:rsidR="000670E6">
        <w:t xml:space="preserve"> vereador Carlos</w:t>
      </w:r>
      <w:r w:rsidR="00493791" w:rsidRPr="000A2559">
        <w:t xml:space="preserve">. </w:t>
      </w:r>
      <w:r w:rsidR="00055676" w:rsidRPr="000A2559">
        <w:t>Em seguida foi dispensada a leitura da ata da sessão anterior e sem discussão, foi aprovada por unanimidade</w:t>
      </w:r>
      <w:r w:rsidR="00B56D30" w:rsidRPr="000A2559">
        <w:t>.</w:t>
      </w:r>
      <w:r w:rsidR="00742C54" w:rsidRPr="000A2559">
        <w:t xml:space="preserve"> </w:t>
      </w:r>
      <w:r w:rsidR="00956565" w:rsidRPr="000A2559">
        <w:t>Entran</w:t>
      </w:r>
      <w:r w:rsidR="00124074">
        <w:t>do na ordem do dia, foi colocada</w:t>
      </w:r>
      <w:r w:rsidR="00956565" w:rsidRPr="000A2559">
        <w:t xml:space="preserve"> em </w:t>
      </w:r>
      <w:r w:rsidR="000670E6">
        <w:rPr>
          <w:b/>
        </w:rPr>
        <w:t>2</w:t>
      </w:r>
      <w:r w:rsidR="00956565" w:rsidRPr="000A2559">
        <w:rPr>
          <w:b/>
        </w:rPr>
        <w:t>ª Discussão e Votação a Resolução Nº 01/17</w:t>
      </w:r>
      <w:r w:rsidR="00124074" w:rsidRPr="00124074">
        <w:t xml:space="preserve"> </w:t>
      </w:r>
      <w:r w:rsidR="00124074" w:rsidRPr="000A2559">
        <w:t>ESTABELECE PROGRAMAÇÃO FINACEIRA E O CRONOGRAMA DE DESEMBOLSO MENSAL E BIMESTRAL PARA O EXERCÍCIO FINACEIRO DE 2017, DO PODER LEGISLATIVO DE MATELÂNDIA</w:t>
      </w:r>
      <w:r w:rsidR="00956565" w:rsidRPr="000A2559">
        <w:t>, ao qual sem discussão e em votação foi aprovada por unanimidade dos presente</w:t>
      </w:r>
      <w:r w:rsidR="00DE020A">
        <w:t>s</w:t>
      </w:r>
      <w:r w:rsidR="00956565" w:rsidRPr="000A2559">
        <w:t xml:space="preserve">. Em seguida em </w:t>
      </w:r>
      <w:r w:rsidR="000670E6">
        <w:rPr>
          <w:b/>
        </w:rPr>
        <w:t>2</w:t>
      </w:r>
      <w:r w:rsidR="00956565" w:rsidRPr="000A2559">
        <w:rPr>
          <w:b/>
        </w:rPr>
        <w:t>ª Discussão e Votação do Projeto</w:t>
      </w:r>
      <w:r w:rsidR="00956565" w:rsidRPr="000A2559">
        <w:t xml:space="preserve"> </w:t>
      </w:r>
      <w:r w:rsidR="00956565" w:rsidRPr="000A2559">
        <w:rPr>
          <w:b/>
        </w:rPr>
        <w:t xml:space="preserve">Nº 001/2017 – </w:t>
      </w:r>
      <w:r w:rsidR="00956565" w:rsidRPr="000A2559">
        <w:t xml:space="preserve">AUTORIZA O EXECUTIVO MUNICIPAL A CONCEDER REPOSIÇÃO DAS PERDAS SALARIAIS A TODOS OS SERVIDORES PÚBLICOS MUNICIPAIS NO PERCENTUAL DE 7,17%, COM </w:t>
      </w:r>
      <w:proofErr w:type="gramStart"/>
      <w:r w:rsidR="00956565" w:rsidRPr="000A2559">
        <w:t>EFEITO</w:t>
      </w:r>
      <w:proofErr w:type="gramEnd"/>
      <w:r w:rsidR="00956565" w:rsidRPr="000A2559">
        <w:t xml:space="preserve"> RETROATIVO  A PARTIR DE 1º DE JANEIRO DE 2017. </w:t>
      </w:r>
      <w:r w:rsidR="000670E6">
        <w:t>Sem</w:t>
      </w:r>
      <w:r w:rsidR="00956565" w:rsidRPr="000A2559">
        <w:t xml:space="preserve"> discussão,</w:t>
      </w:r>
      <w:r w:rsidR="00BC4EF4">
        <w:t xml:space="preserve"> e</w:t>
      </w:r>
      <w:r w:rsidR="00956565" w:rsidRPr="000A2559">
        <w:t xml:space="preserve"> </w:t>
      </w:r>
      <w:r w:rsidR="000670E6">
        <w:t>em</w:t>
      </w:r>
      <w:r w:rsidR="00956565" w:rsidRPr="000A2559">
        <w:t xml:space="preserve"> votação, o projeto foi aprovado por unanimidade. Ato contínuo, em </w:t>
      </w:r>
      <w:r w:rsidR="000670E6">
        <w:rPr>
          <w:b/>
        </w:rPr>
        <w:t>2</w:t>
      </w:r>
      <w:r w:rsidR="00956565" w:rsidRPr="000A2559">
        <w:rPr>
          <w:b/>
        </w:rPr>
        <w:t>ª Discussão e Votação</w:t>
      </w:r>
      <w:r w:rsidR="00962B04">
        <w:rPr>
          <w:b/>
        </w:rPr>
        <w:t xml:space="preserve"> </w:t>
      </w:r>
      <w:r w:rsidR="00962B04" w:rsidRPr="00525B13">
        <w:rPr>
          <w:b/>
          <w:bdr w:val="single" w:sz="4" w:space="0" w:color="auto"/>
        </w:rPr>
        <w:t>Em Bloco</w:t>
      </w:r>
      <w:r w:rsidR="00956565" w:rsidRPr="000A2559">
        <w:rPr>
          <w:b/>
        </w:rPr>
        <w:t xml:space="preserve"> do</w:t>
      </w:r>
      <w:r w:rsidR="00525B13">
        <w:rPr>
          <w:b/>
        </w:rPr>
        <w:t>s</w:t>
      </w:r>
      <w:r w:rsidR="00956565" w:rsidRPr="000A2559">
        <w:rPr>
          <w:b/>
        </w:rPr>
        <w:t xml:space="preserve"> Projeto</w:t>
      </w:r>
      <w:r w:rsidR="00525B13">
        <w:rPr>
          <w:b/>
        </w:rPr>
        <w:t xml:space="preserve">s de Lei </w:t>
      </w:r>
      <w:r w:rsidR="00956565" w:rsidRPr="000A2559">
        <w:rPr>
          <w:b/>
          <w:bCs/>
        </w:rPr>
        <w:t xml:space="preserve">Nº 02/2017 - </w:t>
      </w:r>
      <w:r w:rsidR="00956565" w:rsidRPr="000A2559">
        <w:rPr>
          <w:bCs/>
        </w:rPr>
        <w:t>DISPÕE</w:t>
      </w:r>
      <w:r w:rsidR="00956565" w:rsidRPr="000A2559">
        <w:rPr>
          <w:b/>
          <w:bCs/>
        </w:rPr>
        <w:t xml:space="preserve"> </w:t>
      </w:r>
      <w:r w:rsidR="00956565" w:rsidRPr="000A2559">
        <w:rPr>
          <w:bCs/>
        </w:rPr>
        <w:t xml:space="preserve">SOBRE A CENTÉSIMA TRIGÉSIMA REVISÃO DE METAS PROPOSTA AO PLANO PLURIANUAL DO MUNICÍPIO DE MATELÂNDIA PARA O QUADRIÊNIO 2014/2017; </w:t>
      </w:r>
      <w:r w:rsidR="00956565" w:rsidRPr="000A2559">
        <w:rPr>
          <w:b/>
          <w:bCs/>
        </w:rPr>
        <w:t xml:space="preserve">- </w:t>
      </w:r>
      <w:r w:rsidR="00956565" w:rsidRPr="000A2559">
        <w:rPr>
          <w:b/>
        </w:rPr>
        <w:t xml:space="preserve">Projeto de Lei </w:t>
      </w:r>
      <w:r w:rsidR="00956565" w:rsidRPr="000A2559">
        <w:rPr>
          <w:b/>
          <w:bCs/>
        </w:rPr>
        <w:t xml:space="preserve">Nº 03/2017 - </w:t>
      </w:r>
      <w:r w:rsidR="00956565" w:rsidRPr="000A2559">
        <w:rPr>
          <w:bCs/>
        </w:rPr>
        <w:t xml:space="preserve">DISPÕE SOBRE A PRIMEIRA ALTERAÇÃO PROPOSTA A LDO – LEI DE DIRETRIZES ORÇAMENTÁRIAS DO MUNICÍPIO DE MATELÂNDIA PARA </w:t>
      </w:r>
      <w:proofErr w:type="gramStart"/>
      <w:r w:rsidR="00956565" w:rsidRPr="000A2559">
        <w:rPr>
          <w:bCs/>
        </w:rPr>
        <w:t>O</w:t>
      </w:r>
      <w:proofErr w:type="gramEnd"/>
      <w:r w:rsidR="00956565" w:rsidRPr="000A2559">
        <w:rPr>
          <w:bCs/>
        </w:rPr>
        <w:t xml:space="preserve"> EXERCÍCIO FINANCEIRO DE 2017;</w:t>
      </w:r>
      <w:proofErr w:type="gramStart"/>
      <w:r w:rsidR="00956565" w:rsidRPr="000A2559">
        <w:rPr>
          <w:bCs/>
        </w:rPr>
        <w:t xml:space="preserve"> </w:t>
      </w:r>
      <w:r w:rsidR="00956565" w:rsidRPr="000A2559">
        <w:rPr>
          <w:b/>
          <w:bCs/>
        </w:rPr>
        <w:t xml:space="preserve"> </w:t>
      </w:r>
      <w:proofErr w:type="gramEnd"/>
      <w:r w:rsidR="00956565" w:rsidRPr="000A2559">
        <w:rPr>
          <w:b/>
          <w:bCs/>
        </w:rPr>
        <w:t xml:space="preserve">- </w:t>
      </w:r>
      <w:r w:rsidR="00956565" w:rsidRPr="000A2559">
        <w:rPr>
          <w:b/>
        </w:rPr>
        <w:t xml:space="preserve">Projeto de Lei </w:t>
      </w:r>
      <w:r w:rsidR="00956565" w:rsidRPr="000A2559">
        <w:rPr>
          <w:b/>
          <w:bCs/>
        </w:rPr>
        <w:t xml:space="preserve">Nº 04/2017 - </w:t>
      </w:r>
      <w:r w:rsidR="00956565" w:rsidRPr="000A2559">
        <w:rPr>
          <w:bCs/>
        </w:rPr>
        <w:t xml:space="preserve">AUTORIZA O PODER EXECUTIVO MUNICIPAL A PROCEDER A ABERTURA DE CRÉDITO ADICIONAL ESPECIAL NO VALOR DE R$1.582.782,00; </w:t>
      </w:r>
      <w:r w:rsidR="00956565" w:rsidRPr="000A2559">
        <w:rPr>
          <w:b/>
          <w:bCs/>
        </w:rPr>
        <w:t>-</w:t>
      </w:r>
      <w:r w:rsidR="00956565" w:rsidRPr="000A2559">
        <w:rPr>
          <w:b/>
        </w:rPr>
        <w:t xml:space="preserve"> Projeto de Lei</w:t>
      </w:r>
      <w:r w:rsidR="00956565" w:rsidRPr="000A2559">
        <w:rPr>
          <w:b/>
          <w:bCs/>
        </w:rPr>
        <w:t xml:space="preserve"> Nº 05/2017 – </w:t>
      </w:r>
      <w:r w:rsidR="00956565" w:rsidRPr="000A2559">
        <w:rPr>
          <w:bCs/>
        </w:rPr>
        <w:t xml:space="preserve">AUTORIZA O PODER EXECUTIVO MUNICIPAL A PROCEDER A ABERTURA DE CRÉDITO ADICIONAL ESPECIAL NO VALOR DE R$31.500,00; - </w:t>
      </w:r>
      <w:r w:rsidR="00956565" w:rsidRPr="000A2559">
        <w:rPr>
          <w:b/>
        </w:rPr>
        <w:t xml:space="preserve">Projeto de Lei </w:t>
      </w:r>
      <w:r w:rsidR="00956565" w:rsidRPr="000A2559">
        <w:rPr>
          <w:b/>
          <w:bCs/>
        </w:rPr>
        <w:t xml:space="preserve">Nº 06/2017 – </w:t>
      </w:r>
      <w:r w:rsidR="00956565" w:rsidRPr="000A2559">
        <w:rPr>
          <w:bCs/>
        </w:rPr>
        <w:t>AUTORIZA O PODER EXECUTIVO MUNICIPAL A PROCEDER A ABERTURA DE CRÉDITO ADICIONAL ESPECIAL</w:t>
      </w:r>
      <w:r w:rsidR="00DE020A">
        <w:rPr>
          <w:bCs/>
        </w:rPr>
        <w:t xml:space="preserve"> NO VALOR DE R$1.8</w:t>
      </w:r>
      <w:r w:rsidR="00956565" w:rsidRPr="000A2559">
        <w:rPr>
          <w:bCs/>
        </w:rPr>
        <w:t>84.532,00</w:t>
      </w:r>
      <w:r w:rsidR="00205DDD" w:rsidRPr="000A2559">
        <w:rPr>
          <w:bCs/>
        </w:rPr>
        <w:t xml:space="preserve">. Sem discussão e em votação, os projetos foram aprovados por unanimidade. Por fim, em </w:t>
      </w:r>
      <w:r w:rsidR="000670E6">
        <w:rPr>
          <w:b/>
        </w:rPr>
        <w:t>2</w:t>
      </w:r>
      <w:r w:rsidR="00205DDD" w:rsidRPr="000A2559">
        <w:rPr>
          <w:b/>
        </w:rPr>
        <w:t xml:space="preserve">ª Discussão e Votação do </w:t>
      </w:r>
      <w:r w:rsidR="00205DDD" w:rsidRPr="000A2559">
        <w:rPr>
          <w:b/>
          <w:bCs/>
        </w:rPr>
        <w:t>Projeto de Lei Nº 08/2017</w:t>
      </w:r>
      <w:r w:rsidR="00205DDD" w:rsidRPr="000A2559">
        <w:rPr>
          <w:bCs/>
        </w:rPr>
        <w:t xml:space="preserve"> – AMPLIA O NÚMERO DE VAGAS DE CARGO DE PROVIMENTO EFETIVO DE ASSISTENTE ADMINISTRATIVO E MOTORISTA, ao qual sem discussão e em votação, o projeto foi aprovado por unanimidade. O Presidente </w:t>
      </w:r>
      <w:r w:rsidR="000670E6">
        <w:rPr>
          <w:bCs/>
        </w:rPr>
        <w:t>Gabriel anunciou a formação das comissões permanentes para o biênio 2017/2018 através de reunião realizada em consenso com os vereadores,</w:t>
      </w:r>
      <w:r w:rsidR="009F65DF">
        <w:rPr>
          <w:bCs/>
        </w:rPr>
        <w:t xml:space="preserve"> e colocada em votação durante a sessão extraordinária, aos quais foram aprovadas de forma unânime sendo </w:t>
      </w:r>
      <w:proofErr w:type="gramStart"/>
      <w:r w:rsidR="009F65DF">
        <w:rPr>
          <w:bCs/>
        </w:rPr>
        <w:t xml:space="preserve">votados </w:t>
      </w:r>
      <w:r w:rsidR="00BC4EF4">
        <w:rPr>
          <w:bCs/>
        </w:rPr>
        <w:t>cada comissão</w:t>
      </w:r>
      <w:proofErr w:type="gramEnd"/>
      <w:r w:rsidR="00BC4EF4">
        <w:rPr>
          <w:bCs/>
        </w:rPr>
        <w:t xml:space="preserve"> uma a uma</w:t>
      </w:r>
      <w:r w:rsidR="009F65DF">
        <w:rPr>
          <w:bCs/>
        </w:rPr>
        <w:t xml:space="preserve">, </w:t>
      </w:r>
      <w:r w:rsidR="00BC4EF4">
        <w:rPr>
          <w:bCs/>
        </w:rPr>
        <w:t>estabelecendo a</w:t>
      </w:r>
      <w:r w:rsidR="000670E6">
        <w:rPr>
          <w:bCs/>
        </w:rPr>
        <w:t xml:space="preserve"> sua composição da seguinte forma: </w:t>
      </w:r>
      <w:r w:rsidR="000670E6" w:rsidRPr="00BC4EF4">
        <w:rPr>
          <w:b/>
          <w:bCs/>
        </w:rPr>
        <w:t>Comissão de Legislação e Redação</w:t>
      </w:r>
      <w:r w:rsidR="000670E6">
        <w:rPr>
          <w:bCs/>
        </w:rPr>
        <w:t xml:space="preserve">: Presidente: Antônio </w:t>
      </w:r>
      <w:proofErr w:type="spellStart"/>
      <w:r w:rsidR="000670E6">
        <w:rPr>
          <w:bCs/>
        </w:rPr>
        <w:t>Pizoni</w:t>
      </w:r>
      <w:proofErr w:type="spellEnd"/>
      <w:r w:rsidR="000670E6">
        <w:rPr>
          <w:bCs/>
        </w:rPr>
        <w:t xml:space="preserve">(PMDB), Relator: Rafael Felisberto(PP), Membro: Aldair José Pereira(PR); </w:t>
      </w:r>
      <w:r w:rsidR="000670E6" w:rsidRPr="00BC4EF4">
        <w:rPr>
          <w:b/>
          <w:bCs/>
        </w:rPr>
        <w:t>Comissão da Administração Tributária, Financeira e Orçamentária:</w:t>
      </w:r>
      <w:r w:rsidR="000670E6">
        <w:rPr>
          <w:bCs/>
        </w:rPr>
        <w:t xml:space="preserve"> Presidente: Jorge Santana de Moraes(PP), Relator: </w:t>
      </w:r>
      <w:proofErr w:type="spellStart"/>
      <w:r w:rsidR="000670E6">
        <w:rPr>
          <w:bCs/>
        </w:rPr>
        <w:t>Jebson</w:t>
      </w:r>
      <w:proofErr w:type="spellEnd"/>
      <w:r w:rsidR="000670E6">
        <w:rPr>
          <w:bCs/>
        </w:rPr>
        <w:t xml:space="preserve"> </w:t>
      </w:r>
      <w:proofErr w:type="spellStart"/>
      <w:r w:rsidR="000670E6">
        <w:rPr>
          <w:bCs/>
        </w:rPr>
        <w:t>Bozio</w:t>
      </w:r>
      <w:proofErr w:type="spellEnd"/>
      <w:r w:rsidR="000670E6">
        <w:rPr>
          <w:bCs/>
        </w:rPr>
        <w:t xml:space="preserve">(DEM), Membro: Edson Alves de Oliveira(PSD); </w:t>
      </w:r>
      <w:r w:rsidR="000670E6" w:rsidRPr="00BC4EF4">
        <w:rPr>
          <w:b/>
          <w:bCs/>
        </w:rPr>
        <w:t xml:space="preserve">Comissão de Ordem Econômica e </w:t>
      </w:r>
      <w:r w:rsidR="000670E6" w:rsidRPr="00BC4EF4">
        <w:rPr>
          <w:b/>
          <w:bCs/>
        </w:rPr>
        <w:lastRenderedPageBreak/>
        <w:t>Social</w:t>
      </w:r>
      <w:r w:rsidR="000670E6">
        <w:rPr>
          <w:bCs/>
        </w:rPr>
        <w:t xml:space="preserve">: Presidente: Celso Gregório(PSDB), Relator: Carlos Antônio </w:t>
      </w:r>
      <w:proofErr w:type="spellStart"/>
      <w:r w:rsidR="000670E6">
        <w:rPr>
          <w:bCs/>
        </w:rPr>
        <w:t>Caon</w:t>
      </w:r>
      <w:proofErr w:type="spellEnd"/>
      <w:r w:rsidR="000670E6">
        <w:rPr>
          <w:bCs/>
        </w:rPr>
        <w:t xml:space="preserve">(PSC), Membro: Antônio </w:t>
      </w:r>
      <w:proofErr w:type="spellStart"/>
      <w:r w:rsidR="000670E6">
        <w:rPr>
          <w:bCs/>
        </w:rPr>
        <w:t>Pizoni</w:t>
      </w:r>
      <w:proofErr w:type="spellEnd"/>
      <w:r w:rsidR="000670E6">
        <w:rPr>
          <w:bCs/>
        </w:rPr>
        <w:t xml:space="preserve">(PMDB); </w:t>
      </w:r>
      <w:r w:rsidR="000670E6" w:rsidRPr="00BC4EF4">
        <w:rPr>
          <w:b/>
          <w:bCs/>
        </w:rPr>
        <w:t>Comissão da Organização do Município, dos Poderes e da Administração Pública</w:t>
      </w:r>
      <w:r w:rsidR="000670E6">
        <w:rPr>
          <w:bCs/>
        </w:rPr>
        <w:t xml:space="preserve">: Presidente: Luiz </w:t>
      </w:r>
      <w:proofErr w:type="spellStart"/>
      <w:r w:rsidR="000670E6">
        <w:rPr>
          <w:bCs/>
        </w:rPr>
        <w:t>Adilto</w:t>
      </w:r>
      <w:proofErr w:type="spellEnd"/>
      <w:r w:rsidR="000670E6">
        <w:rPr>
          <w:bCs/>
        </w:rPr>
        <w:t xml:space="preserve"> </w:t>
      </w:r>
      <w:proofErr w:type="spellStart"/>
      <w:r w:rsidR="000670E6">
        <w:rPr>
          <w:bCs/>
        </w:rPr>
        <w:t>Caon</w:t>
      </w:r>
      <w:proofErr w:type="spellEnd"/>
      <w:r w:rsidR="000670E6">
        <w:rPr>
          <w:bCs/>
        </w:rPr>
        <w:t>(PMDB)</w:t>
      </w:r>
      <w:r w:rsidR="00EB1519">
        <w:rPr>
          <w:bCs/>
        </w:rPr>
        <w:t xml:space="preserve">, Relator: Nei José </w:t>
      </w:r>
      <w:proofErr w:type="spellStart"/>
      <w:r w:rsidR="00EB1519">
        <w:rPr>
          <w:bCs/>
        </w:rPr>
        <w:t>Gasparin</w:t>
      </w:r>
      <w:proofErr w:type="spellEnd"/>
      <w:r w:rsidR="00EB1519">
        <w:rPr>
          <w:bCs/>
        </w:rPr>
        <w:t xml:space="preserve">(PP), Membro: Rafael Felisberto(PP). </w:t>
      </w:r>
      <w:r w:rsidR="00055676" w:rsidRPr="000A2559">
        <w:t xml:space="preserve">Sendo o que tínhamos para esta sessão e nada mais a ser tratado, </w:t>
      </w:r>
      <w:r w:rsidR="00DD098C" w:rsidRPr="000A2559">
        <w:t xml:space="preserve">o Presidente </w:t>
      </w:r>
      <w:r w:rsidR="00055676" w:rsidRPr="000A2559">
        <w:t xml:space="preserve">encerrou a sessão. Para que fique constado, eu </w:t>
      </w:r>
      <w:r w:rsidR="0005263D" w:rsidRPr="000A2559">
        <w:t xml:space="preserve">César </w:t>
      </w:r>
      <w:proofErr w:type="spellStart"/>
      <w:r w:rsidR="0005263D" w:rsidRPr="000A2559">
        <w:t>Massao</w:t>
      </w:r>
      <w:proofErr w:type="spellEnd"/>
      <w:r w:rsidR="0005263D" w:rsidRPr="000A2559">
        <w:t xml:space="preserve"> Takahashi, Secretário designado</w:t>
      </w:r>
      <w:r w:rsidR="00055676" w:rsidRPr="000A2559">
        <w:t>, lavrei a presente que vai assinada pelo Presidente e pelo Secretário.</w:t>
      </w:r>
    </w:p>
    <w:p w:rsidR="000A2559" w:rsidRDefault="000A2559" w:rsidP="000A2559">
      <w:pPr>
        <w:ind w:right="-568" w:firstLine="708"/>
        <w:jc w:val="both"/>
      </w:pPr>
    </w:p>
    <w:p w:rsidR="000A2559" w:rsidRDefault="000A2559" w:rsidP="000A2559">
      <w:pPr>
        <w:ind w:right="-568" w:firstLine="708"/>
        <w:jc w:val="both"/>
      </w:pPr>
    </w:p>
    <w:p w:rsidR="000A2559" w:rsidRPr="000A2559" w:rsidRDefault="000A2559" w:rsidP="000A2559">
      <w:pPr>
        <w:ind w:right="-568" w:firstLine="708"/>
        <w:jc w:val="both"/>
      </w:pPr>
    </w:p>
    <w:tbl>
      <w:tblPr>
        <w:tblStyle w:val="Tabelacomgrade"/>
        <w:tblW w:w="0" w:type="auto"/>
        <w:jc w:val="center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3"/>
        <w:gridCol w:w="4394"/>
      </w:tblGrid>
      <w:tr w:rsidR="00055676" w:rsidRPr="000A2559" w:rsidTr="002E4FC6">
        <w:trPr>
          <w:jc w:val="center"/>
        </w:trPr>
        <w:tc>
          <w:tcPr>
            <w:tcW w:w="4393" w:type="dxa"/>
          </w:tcPr>
          <w:p w:rsidR="008A2EA0" w:rsidRPr="000A2559" w:rsidRDefault="008A2EA0" w:rsidP="000A2559">
            <w:pPr>
              <w:ind w:left="-142" w:right="-568"/>
              <w:rPr>
                <w:b/>
              </w:rPr>
            </w:pPr>
          </w:p>
          <w:p w:rsidR="00055676" w:rsidRPr="000A2559" w:rsidRDefault="00F747F0" w:rsidP="000A2559">
            <w:pPr>
              <w:ind w:left="-142" w:right="-568"/>
              <w:jc w:val="center"/>
              <w:rPr>
                <w:b/>
              </w:rPr>
            </w:pPr>
            <w:r w:rsidRPr="000A2559">
              <w:rPr>
                <w:b/>
              </w:rPr>
              <w:t xml:space="preserve">Gabriel da Silva </w:t>
            </w:r>
            <w:proofErr w:type="spellStart"/>
            <w:r w:rsidRPr="000A2559">
              <w:rPr>
                <w:b/>
              </w:rPr>
              <w:t>Cadini</w:t>
            </w:r>
            <w:proofErr w:type="spellEnd"/>
          </w:p>
        </w:tc>
        <w:tc>
          <w:tcPr>
            <w:tcW w:w="4394" w:type="dxa"/>
          </w:tcPr>
          <w:p w:rsidR="00124DBA" w:rsidRPr="000A2559" w:rsidRDefault="00124DBA" w:rsidP="000A2559">
            <w:pPr>
              <w:ind w:left="-142" w:right="-568"/>
              <w:jc w:val="center"/>
              <w:rPr>
                <w:b/>
              </w:rPr>
            </w:pPr>
          </w:p>
          <w:p w:rsidR="00055676" w:rsidRPr="000A2559" w:rsidRDefault="00F747F0" w:rsidP="000A2559">
            <w:pPr>
              <w:ind w:left="-142" w:right="-568"/>
              <w:jc w:val="center"/>
              <w:rPr>
                <w:b/>
              </w:rPr>
            </w:pPr>
            <w:r w:rsidRPr="000A2559">
              <w:rPr>
                <w:b/>
              </w:rPr>
              <w:t xml:space="preserve">Carlos </w:t>
            </w:r>
            <w:r w:rsidR="00205DDD" w:rsidRPr="000A2559">
              <w:rPr>
                <w:b/>
              </w:rPr>
              <w:t xml:space="preserve">Antônio </w:t>
            </w:r>
            <w:proofErr w:type="spellStart"/>
            <w:r w:rsidRPr="000A2559">
              <w:rPr>
                <w:b/>
              </w:rPr>
              <w:t>Caon</w:t>
            </w:r>
            <w:proofErr w:type="spellEnd"/>
          </w:p>
        </w:tc>
      </w:tr>
      <w:tr w:rsidR="00055676" w:rsidRPr="000A2559" w:rsidTr="00902E87">
        <w:trPr>
          <w:trHeight w:val="80"/>
          <w:jc w:val="center"/>
        </w:trPr>
        <w:tc>
          <w:tcPr>
            <w:tcW w:w="4393" w:type="dxa"/>
          </w:tcPr>
          <w:p w:rsidR="00055676" w:rsidRPr="000A2559" w:rsidRDefault="00055676" w:rsidP="000A2559">
            <w:pPr>
              <w:ind w:left="-142" w:right="-568"/>
              <w:jc w:val="center"/>
            </w:pPr>
            <w:r w:rsidRPr="000A2559">
              <w:t>Presidente</w:t>
            </w:r>
          </w:p>
        </w:tc>
        <w:tc>
          <w:tcPr>
            <w:tcW w:w="4394" w:type="dxa"/>
          </w:tcPr>
          <w:p w:rsidR="00055676" w:rsidRPr="000A2559" w:rsidRDefault="00645F22" w:rsidP="000A2559">
            <w:pPr>
              <w:ind w:left="-142" w:right="-568"/>
              <w:jc w:val="center"/>
            </w:pPr>
            <w:r w:rsidRPr="000A2559">
              <w:t>2</w:t>
            </w:r>
            <w:r w:rsidR="00460740" w:rsidRPr="000A2559">
              <w:t xml:space="preserve">º </w:t>
            </w:r>
            <w:r w:rsidR="00230F1B" w:rsidRPr="000A2559">
              <w:t>Secretári</w:t>
            </w:r>
            <w:r w:rsidR="00460740" w:rsidRPr="000A2559">
              <w:t>o</w:t>
            </w:r>
          </w:p>
        </w:tc>
      </w:tr>
    </w:tbl>
    <w:p w:rsidR="00594678" w:rsidRPr="000A2559" w:rsidRDefault="00594678" w:rsidP="000A2559">
      <w:pPr>
        <w:ind w:left="-142" w:right="-568"/>
      </w:pPr>
    </w:p>
    <w:sectPr w:rsidR="00594678" w:rsidRPr="000A2559" w:rsidSect="000A2559">
      <w:head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205" w:rsidRDefault="00DB0205" w:rsidP="00B84A43">
      <w:r>
        <w:separator/>
      </w:r>
    </w:p>
  </w:endnote>
  <w:endnote w:type="continuationSeparator" w:id="0">
    <w:p w:rsidR="00DB0205" w:rsidRDefault="00DB0205" w:rsidP="00B84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205" w:rsidRDefault="00DB0205" w:rsidP="00B84A43">
      <w:r>
        <w:separator/>
      </w:r>
    </w:p>
  </w:footnote>
  <w:footnote w:type="continuationSeparator" w:id="0">
    <w:p w:rsidR="00DB0205" w:rsidRDefault="00DB0205" w:rsidP="00B84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43" w:rsidRDefault="00B84A43">
    <w:pPr>
      <w:pStyle w:val="Cabealho"/>
    </w:pPr>
  </w:p>
  <w:p w:rsidR="00901247" w:rsidRDefault="00901247">
    <w:pPr>
      <w:pStyle w:val="Cabealho"/>
    </w:pPr>
  </w:p>
  <w:p w:rsidR="00B84A43" w:rsidRDefault="00B84A43">
    <w:pPr>
      <w:pStyle w:val="Cabealho"/>
    </w:pPr>
  </w:p>
  <w:p w:rsidR="00B84A43" w:rsidRDefault="00B84A4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676"/>
    <w:rsid w:val="000134E6"/>
    <w:rsid w:val="00015D2C"/>
    <w:rsid w:val="000263BB"/>
    <w:rsid w:val="000318F6"/>
    <w:rsid w:val="00044C60"/>
    <w:rsid w:val="0004556B"/>
    <w:rsid w:val="0005263D"/>
    <w:rsid w:val="00055676"/>
    <w:rsid w:val="00055E96"/>
    <w:rsid w:val="00066591"/>
    <w:rsid w:val="000670E6"/>
    <w:rsid w:val="00074782"/>
    <w:rsid w:val="0008134B"/>
    <w:rsid w:val="000A2559"/>
    <w:rsid w:val="000B1C4D"/>
    <w:rsid w:val="000C362D"/>
    <w:rsid w:val="000D6919"/>
    <w:rsid w:val="000E4813"/>
    <w:rsid w:val="00111619"/>
    <w:rsid w:val="00111F24"/>
    <w:rsid w:val="00117BB7"/>
    <w:rsid w:val="0012371B"/>
    <w:rsid w:val="00124074"/>
    <w:rsid w:val="00124DBA"/>
    <w:rsid w:val="001326EB"/>
    <w:rsid w:val="001350F1"/>
    <w:rsid w:val="0016527C"/>
    <w:rsid w:val="00165D14"/>
    <w:rsid w:val="00171B78"/>
    <w:rsid w:val="00177ADB"/>
    <w:rsid w:val="00180595"/>
    <w:rsid w:val="00180F90"/>
    <w:rsid w:val="001966C1"/>
    <w:rsid w:val="001B4510"/>
    <w:rsid w:val="001B484F"/>
    <w:rsid w:val="001F215F"/>
    <w:rsid w:val="00205DDD"/>
    <w:rsid w:val="00206892"/>
    <w:rsid w:val="0021119A"/>
    <w:rsid w:val="002226E0"/>
    <w:rsid w:val="00230F1B"/>
    <w:rsid w:val="00254B64"/>
    <w:rsid w:val="00282C47"/>
    <w:rsid w:val="002A4664"/>
    <w:rsid w:val="002C24AC"/>
    <w:rsid w:val="002C6D57"/>
    <w:rsid w:val="002E2FA3"/>
    <w:rsid w:val="002E4FC6"/>
    <w:rsid w:val="002E72A0"/>
    <w:rsid w:val="002F4770"/>
    <w:rsid w:val="002F6F63"/>
    <w:rsid w:val="003057D2"/>
    <w:rsid w:val="00313218"/>
    <w:rsid w:val="00327110"/>
    <w:rsid w:val="003354A3"/>
    <w:rsid w:val="00335995"/>
    <w:rsid w:val="003363F8"/>
    <w:rsid w:val="003400A3"/>
    <w:rsid w:val="00352C67"/>
    <w:rsid w:val="00366ED3"/>
    <w:rsid w:val="0036766D"/>
    <w:rsid w:val="00371A0D"/>
    <w:rsid w:val="00372B5B"/>
    <w:rsid w:val="00384768"/>
    <w:rsid w:val="00385512"/>
    <w:rsid w:val="00385879"/>
    <w:rsid w:val="003B2FBF"/>
    <w:rsid w:val="003B4F75"/>
    <w:rsid w:val="003B77BF"/>
    <w:rsid w:val="003D1D5B"/>
    <w:rsid w:val="003D6C9D"/>
    <w:rsid w:val="003E5E60"/>
    <w:rsid w:val="003F2075"/>
    <w:rsid w:val="00413EA9"/>
    <w:rsid w:val="00430398"/>
    <w:rsid w:val="00435979"/>
    <w:rsid w:val="004454E2"/>
    <w:rsid w:val="00447B10"/>
    <w:rsid w:val="00460740"/>
    <w:rsid w:val="004817DF"/>
    <w:rsid w:val="00493791"/>
    <w:rsid w:val="004A0E68"/>
    <w:rsid w:val="004E0B0E"/>
    <w:rsid w:val="004E28C8"/>
    <w:rsid w:val="004E741A"/>
    <w:rsid w:val="004F225E"/>
    <w:rsid w:val="004F36BE"/>
    <w:rsid w:val="00502BF0"/>
    <w:rsid w:val="005065D0"/>
    <w:rsid w:val="00520106"/>
    <w:rsid w:val="00524944"/>
    <w:rsid w:val="00525B13"/>
    <w:rsid w:val="0053070F"/>
    <w:rsid w:val="005317DB"/>
    <w:rsid w:val="00555829"/>
    <w:rsid w:val="0055685E"/>
    <w:rsid w:val="005702BA"/>
    <w:rsid w:val="0057277B"/>
    <w:rsid w:val="00573021"/>
    <w:rsid w:val="00584F5D"/>
    <w:rsid w:val="00594678"/>
    <w:rsid w:val="005D3501"/>
    <w:rsid w:val="005D623E"/>
    <w:rsid w:val="005E60F7"/>
    <w:rsid w:val="005F4DC6"/>
    <w:rsid w:val="006007F6"/>
    <w:rsid w:val="00610000"/>
    <w:rsid w:val="00644935"/>
    <w:rsid w:val="00645F22"/>
    <w:rsid w:val="00661FB3"/>
    <w:rsid w:val="00682F5B"/>
    <w:rsid w:val="00685D33"/>
    <w:rsid w:val="0069290A"/>
    <w:rsid w:val="006A10F5"/>
    <w:rsid w:val="006A1BF8"/>
    <w:rsid w:val="006A4149"/>
    <w:rsid w:val="006D598F"/>
    <w:rsid w:val="006F403E"/>
    <w:rsid w:val="00706903"/>
    <w:rsid w:val="00715A5F"/>
    <w:rsid w:val="00733784"/>
    <w:rsid w:val="007342DF"/>
    <w:rsid w:val="00742C54"/>
    <w:rsid w:val="00785858"/>
    <w:rsid w:val="00794DEB"/>
    <w:rsid w:val="007B07E4"/>
    <w:rsid w:val="007C0C03"/>
    <w:rsid w:val="007C2CD7"/>
    <w:rsid w:val="007C37F4"/>
    <w:rsid w:val="007D6324"/>
    <w:rsid w:val="007E6CA8"/>
    <w:rsid w:val="007F6540"/>
    <w:rsid w:val="007F7E9D"/>
    <w:rsid w:val="008029D0"/>
    <w:rsid w:val="00814E16"/>
    <w:rsid w:val="00823D88"/>
    <w:rsid w:val="008359B2"/>
    <w:rsid w:val="00867DBC"/>
    <w:rsid w:val="00874276"/>
    <w:rsid w:val="00876E04"/>
    <w:rsid w:val="00892189"/>
    <w:rsid w:val="008A2EA0"/>
    <w:rsid w:val="008A3D71"/>
    <w:rsid w:val="008C02F7"/>
    <w:rsid w:val="008C2D5B"/>
    <w:rsid w:val="008D18DB"/>
    <w:rsid w:val="008F2DF0"/>
    <w:rsid w:val="008F7DE7"/>
    <w:rsid w:val="00901247"/>
    <w:rsid w:val="00902D5C"/>
    <w:rsid w:val="00902E87"/>
    <w:rsid w:val="00904726"/>
    <w:rsid w:val="00905919"/>
    <w:rsid w:val="00907E36"/>
    <w:rsid w:val="009106B2"/>
    <w:rsid w:val="009157DB"/>
    <w:rsid w:val="00916AD5"/>
    <w:rsid w:val="00916CD6"/>
    <w:rsid w:val="00951D55"/>
    <w:rsid w:val="00956565"/>
    <w:rsid w:val="009617E9"/>
    <w:rsid w:val="00961CE9"/>
    <w:rsid w:val="00962B04"/>
    <w:rsid w:val="00966FEE"/>
    <w:rsid w:val="009765F8"/>
    <w:rsid w:val="00977CE9"/>
    <w:rsid w:val="009832EC"/>
    <w:rsid w:val="00991490"/>
    <w:rsid w:val="009A7EE7"/>
    <w:rsid w:val="009B58C1"/>
    <w:rsid w:val="009B5DB3"/>
    <w:rsid w:val="009C3D25"/>
    <w:rsid w:val="009E1225"/>
    <w:rsid w:val="009F65DF"/>
    <w:rsid w:val="00A21644"/>
    <w:rsid w:val="00A31C1B"/>
    <w:rsid w:val="00A40403"/>
    <w:rsid w:val="00A44DA2"/>
    <w:rsid w:val="00A5225F"/>
    <w:rsid w:val="00A565B6"/>
    <w:rsid w:val="00A757F0"/>
    <w:rsid w:val="00A81858"/>
    <w:rsid w:val="00A87717"/>
    <w:rsid w:val="00AA411F"/>
    <w:rsid w:val="00AA7BD9"/>
    <w:rsid w:val="00AC3D18"/>
    <w:rsid w:val="00AD3426"/>
    <w:rsid w:val="00AD6828"/>
    <w:rsid w:val="00AE3D0B"/>
    <w:rsid w:val="00AF5716"/>
    <w:rsid w:val="00B021C6"/>
    <w:rsid w:val="00B071D1"/>
    <w:rsid w:val="00B12BE9"/>
    <w:rsid w:val="00B23091"/>
    <w:rsid w:val="00B451C7"/>
    <w:rsid w:val="00B505E2"/>
    <w:rsid w:val="00B56D30"/>
    <w:rsid w:val="00B614FE"/>
    <w:rsid w:val="00B84A43"/>
    <w:rsid w:val="00B96EFC"/>
    <w:rsid w:val="00BB3343"/>
    <w:rsid w:val="00BB3423"/>
    <w:rsid w:val="00BC44F1"/>
    <w:rsid w:val="00BC4EF4"/>
    <w:rsid w:val="00BD1E00"/>
    <w:rsid w:val="00BF3AE9"/>
    <w:rsid w:val="00BF4874"/>
    <w:rsid w:val="00C07ACF"/>
    <w:rsid w:val="00C208AB"/>
    <w:rsid w:val="00C3169E"/>
    <w:rsid w:val="00C56738"/>
    <w:rsid w:val="00C6381D"/>
    <w:rsid w:val="00C657A9"/>
    <w:rsid w:val="00C65AE5"/>
    <w:rsid w:val="00C71788"/>
    <w:rsid w:val="00C81B51"/>
    <w:rsid w:val="00C8321C"/>
    <w:rsid w:val="00C97C84"/>
    <w:rsid w:val="00CC451D"/>
    <w:rsid w:val="00D56C60"/>
    <w:rsid w:val="00D60F8E"/>
    <w:rsid w:val="00D6178D"/>
    <w:rsid w:val="00D8069F"/>
    <w:rsid w:val="00D9490A"/>
    <w:rsid w:val="00DA1329"/>
    <w:rsid w:val="00DB0205"/>
    <w:rsid w:val="00DC527E"/>
    <w:rsid w:val="00DD098C"/>
    <w:rsid w:val="00DD4783"/>
    <w:rsid w:val="00DE020A"/>
    <w:rsid w:val="00DF3826"/>
    <w:rsid w:val="00E04807"/>
    <w:rsid w:val="00E108DD"/>
    <w:rsid w:val="00E15ECC"/>
    <w:rsid w:val="00E33523"/>
    <w:rsid w:val="00E4222D"/>
    <w:rsid w:val="00E47674"/>
    <w:rsid w:val="00E47FEF"/>
    <w:rsid w:val="00E64CE7"/>
    <w:rsid w:val="00E679C2"/>
    <w:rsid w:val="00E73EA1"/>
    <w:rsid w:val="00E7550E"/>
    <w:rsid w:val="00E80063"/>
    <w:rsid w:val="00E80596"/>
    <w:rsid w:val="00EA6FD8"/>
    <w:rsid w:val="00EB1519"/>
    <w:rsid w:val="00EC46F7"/>
    <w:rsid w:val="00ED1F4F"/>
    <w:rsid w:val="00EE4FCA"/>
    <w:rsid w:val="00F029C1"/>
    <w:rsid w:val="00F43193"/>
    <w:rsid w:val="00F637A6"/>
    <w:rsid w:val="00F747F0"/>
    <w:rsid w:val="00F80D33"/>
    <w:rsid w:val="00F86B72"/>
    <w:rsid w:val="00FA2C21"/>
    <w:rsid w:val="00FA4D03"/>
    <w:rsid w:val="00FC0D07"/>
    <w:rsid w:val="00FC7FFE"/>
    <w:rsid w:val="00FF14EA"/>
    <w:rsid w:val="00FF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12BE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2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B12B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12B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2BE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12B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B12BE9"/>
    <w:rPr>
      <w:b/>
      <w:bCs/>
    </w:rPr>
  </w:style>
  <w:style w:type="character" w:styleId="nfaseSutil">
    <w:name w:val="Subtle Emphasis"/>
    <w:basedOn w:val="Fontepargpadro"/>
    <w:uiPriority w:val="19"/>
    <w:qFormat/>
    <w:rsid w:val="00B12BE9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B12BE9"/>
    <w:rPr>
      <w:b/>
      <w:bCs/>
      <w:i/>
      <w:iCs/>
      <w:color w:val="4F81BD" w:themeColor="accent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12BE9"/>
    <w:pPr>
      <w:outlineLvl w:val="9"/>
    </w:pPr>
  </w:style>
  <w:style w:type="table" w:styleId="Tabelacomgrade">
    <w:name w:val="Table Grid"/>
    <w:basedOn w:val="Tabelanormal"/>
    <w:rsid w:val="00055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46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67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84A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4A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84A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84A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1A5D8-7474-4D28-AA45-F6EB97C2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610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Recepcao2</dc:creator>
  <cp:lastModifiedBy>Recepcao2</cp:lastModifiedBy>
  <cp:revision>4</cp:revision>
  <cp:lastPrinted>2016-12-19T10:08:00Z</cp:lastPrinted>
  <dcterms:created xsi:type="dcterms:W3CDTF">2017-01-10T16:48:00Z</dcterms:created>
  <dcterms:modified xsi:type="dcterms:W3CDTF">2017-01-11T11:03:00Z</dcterms:modified>
</cp:coreProperties>
</file>